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 w:rsidP="00CA79EE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 w:rsidP="00CA79EE">
      <w:pPr>
        <w:pStyle w:val="a4"/>
        <w:jc w:val="center"/>
      </w:pPr>
      <w:r>
        <w:t xml:space="preserve">оценки </w:t>
      </w:r>
      <w:r w:rsidR="0094574F">
        <w:t xml:space="preserve">качества </w:t>
      </w:r>
      <w:bookmarkStart w:id="0" w:name="_GoBack"/>
      <w:bookmarkEnd w:id="0"/>
      <w:r>
        <w:t>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МДО</w:t>
      </w:r>
      <w:r w:rsidR="004A2DA3">
        <w:t>А</w:t>
      </w:r>
      <w:r>
        <w:t xml:space="preserve">У «Детский сад </w:t>
      </w:r>
      <w:r w:rsidR="004A2DA3">
        <w:t>№ 151</w:t>
      </w:r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4A2DA3"/>
    <w:rsid w:val="00544C36"/>
    <w:rsid w:val="005F54B9"/>
    <w:rsid w:val="0094574F"/>
    <w:rsid w:val="009D60AD"/>
    <w:rsid w:val="00C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5</cp:revision>
  <dcterms:created xsi:type="dcterms:W3CDTF">2022-12-28T08:00:00Z</dcterms:created>
  <dcterms:modified xsi:type="dcterms:W3CDTF">2023-12-10T12:39:00Z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